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46" w:rsidRPr="00C95C23" w:rsidRDefault="00114E46" w:rsidP="00114E46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147983" w:rsidRDefault="00114E46" w:rsidP="00114E46">
      <w:pPr>
        <w:rPr>
          <w:rFonts w:ascii="Comic Sans MS" w:hAnsi="Comic Sans MS"/>
          <w:i/>
          <w:sz w:val="24"/>
          <w:szCs w:val="24"/>
        </w:rPr>
      </w:pPr>
      <w:proofErr w:type="gramStart"/>
      <w:r w:rsidRPr="00114E46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114E46">
        <w:rPr>
          <w:rFonts w:ascii="Comic Sans MS" w:hAnsi="Comic Sans MS" w:cs="Times New Roman"/>
          <w:b/>
          <w:i/>
          <w:sz w:val="28"/>
          <w:szCs w:val="28"/>
        </w:rPr>
        <w:t>18” TEB</w:t>
      </w:r>
      <w:r w:rsidRPr="00114E46">
        <w:rPr>
          <w:rFonts w:ascii="Comic Sans MS" w:hAnsi="Comic Sans MS" w:cs="Times New Roman"/>
          <w:b/>
          <w:i/>
          <w:sz w:val="28"/>
          <w:szCs w:val="28"/>
        </w:rPr>
        <w:t>IDABA-BRASS PIPELINE AT OYEREGBENE</w:t>
      </w:r>
      <w:r w:rsidRPr="00114E46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BAYELSA STATE </w:t>
      </w:r>
      <w:r w:rsidRPr="00114E46">
        <w:rPr>
          <w:rFonts w:ascii="Comic Sans MS" w:hAnsi="Comic Sans MS" w:cs="Times New Roman"/>
          <w:b/>
          <w:i/>
          <w:sz w:val="28"/>
          <w:szCs w:val="28"/>
        </w:rPr>
        <w:t>ON 2O</w:t>
      </w:r>
      <w:r w:rsidRPr="00114E46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 w:rsidRPr="00114E46">
        <w:rPr>
          <w:rFonts w:ascii="Comic Sans MS" w:hAnsi="Comic Sans MS" w:cs="Times New Roman"/>
          <w:b/>
          <w:i/>
          <w:sz w:val="28"/>
          <w:szCs w:val="28"/>
        </w:rPr>
        <w:t xml:space="preserve"> JUNE, 202</w:t>
      </w:r>
      <w:r w:rsidRPr="00114E46">
        <w:rPr>
          <w:rFonts w:ascii="Comic Sans MS" w:hAnsi="Comic Sans MS"/>
          <w:b/>
          <w:i/>
          <w:sz w:val="28"/>
          <w:szCs w:val="28"/>
        </w:rPr>
        <w:t>4</w:t>
      </w:r>
      <w:r w:rsidRPr="00114E46">
        <w:rPr>
          <w:rFonts w:ascii="Comic Sans MS" w:hAnsi="Comic Sans MS"/>
          <w:b/>
          <w:i/>
          <w:sz w:val="24"/>
          <w:szCs w:val="24"/>
        </w:rPr>
        <w:t>.</w:t>
      </w:r>
      <w:proofErr w:type="gramEnd"/>
      <w:r w:rsidRPr="00114E46">
        <w:rPr>
          <w:rFonts w:ascii="Comic Sans MS" w:hAnsi="Comic Sans MS"/>
          <w:b/>
          <w:i/>
          <w:sz w:val="24"/>
          <w:szCs w:val="24"/>
        </w:rPr>
        <w:t xml:space="preserve"> </w:t>
      </w:r>
      <w:r w:rsidRPr="00114E46">
        <w:rPr>
          <w:rFonts w:ascii="Comic Sans MS" w:hAnsi="Comic Sans MS"/>
          <w:i/>
          <w:sz w:val="24"/>
          <w:szCs w:val="24"/>
        </w:rPr>
        <w:t xml:space="preserve"> </w:t>
      </w:r>
    </w:p>
    <w:p w:rsidR="00114E46" w:rsidRDefault="00114E46" w:rsidP="00114E46">
      <w:r>
        <w:rPr>
          <w:noProof/>
        </w:rPr>
        <w:drawing>
          <wp:inline distT="0" distB="0" distL="0" distR="0">
            <wp:extent cx="2809875" cy="2562225"/>
            <wp:effectExtent l="0" t="0" r="9525" b="9525"/>
            <wp:docPr id="1" name="Picture 1" descr="C:\Users\HP\Desktop\HDCamera\IMG_20240620_11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620_110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42007">
        <w:t xml:space="preserve"> </w:t>
      </w:r>
      <w:r>
        <w:t xml:space="preserve">   </w:t>
      </w:r>
      <w:r>
        <w:rPr>
          <w:noProof/>
        </w:rPr>
        <w:drawing>
          <wp:inline distT="0" distB="0" distL="0" distR="0">
            <wp:extent cx="2924175" cy="2571750"/>
            <wp:effectExtent l="0" t="0" r="9525" b="0"/>
            <wp:docPr id="2" name="Picture 2" descr="C:\Users\HP\Desktop\HDCamera\IMG_20240620_11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620_112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007" w:rsidRDefault="00C42007" w:rsidP="00114E46">
      <w:r>
        <w:rPr>
          <w:noProof/>
        </w:rPr>
        <w:drawing>
          <wp:inline distT="0" distB="0" distL="0" distR="0">
            <wp:extent cx="5943600" cy="2667000"/>
            <wp:effectExtent l="0" t="0" r="0" b="0"/>
            <wp:docPr id="3" name="Picture 3" descr="C:\Users\HP\Desktop\HDCamera\IMG_20240620_12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620_124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007" w:rsidRDefault="00C42007" w:rsidP="00114E46">
      <w:pPr>
        <w:rPr>
          <w:rFonts w:ascii="Comic Sans MS" w:hAnsi="Comic Sans MS"/>
          <w:b/>
          <w:sz w:val="20"/>
          <w:szCs w:val="20"/>
        </w:rPr>
      </w:pPr>
      <w:r w:rsidRPr="00C42007">
        <w:rPr>
          <w:rFonts w:ascii="Comic Sans MS" w:hAnsi="Comic Sans MS"/>
          <w:b/>
          <w:sz w:val="20"/>
          <w:szCs w:val="20"/>
        </w:rPr>
        <w:t>FIG.1: (L-R) THE INCIDENT POINT BEFORE EXCAVATION.</w:t>
      </w:r>
    </w:p>
    <w:p w:rsidR="00C42007" w:rsidRDefault="00C42007" w:rsidP="00114E46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FIG.2: 2” VALVE INSTALLED AT 12 O’ CLOCK POSITION OF THE PIPELINE FOR POSSIBLE CRUDE OIL THEFT ACTIVITY BY VANDALS.</w:t>
      </w:r>
    </w:p>
    <w:p w:rsidR="00C42007" w:rsidRPr="00C42007" w:rsidRDefault="00C42007" w:rsidP="00114E46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FIG.3: THE INDIDENT POINT AFTER REPAIRS.</w:t>
      </w:r>
      <w:bookmarkStart w:id="0" w:name="_GoBack"/>
      <w:bookmarkEnd w:id="0"/>
    </w:p>
    <w:sectPr w:rsidR="00C42007" w:rsidRPr="00C42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46"/>
    <w:rsid w:val="0005543E"/>
    <w:rsid w:val="00114E46"/>
    <w:rsid w:val="00147983"/>
    <w:rsid w:val="003C59FD"/>
    <w:rsid w:val="00472CDA"/>
    <w:rsid w:val="0071267E"/>
    <w:rsid w:val="008822FE"/>
    <w:rsid w:val="00A2497F"/>
    <w:rsid w:val="00B74AC7"/>
    <w:rsid w:val="00BB7A00"/>
    <w:rsid w:val="00C42007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2024-07-14T13:49:00Z</dcterms:created>
  <dcterms:modified xsi:type="dcterms:W3CDTF">2024-07-14T14:12:00Z</dcterms:modified>
</cp:coreProperties>
</file>